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9A129A" w:rsidRPr="00AC12A7" w:rsidTr="00FE3CDD">
        <w:trPr>
          <w:trHeight w:val="1740"/>
        </w:trPr>
        <w:tc>
          <w:tcPr>
            <w:tcW w:w="15134" w:type="dxa"/>
            <w:gridSpan w:val="16"/>
            <w:noWrap/>
            <w:hideMark/>
          </w:tcPr>
          <w:p w:rsidR="009A129A" w:rsidRPr="00F24520" w:rsidRDefault="009A129A" w:rsidP="00FE3C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A129A" w:rsidRPr="00F24520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 учебно-методической обеспеченности дисциплины</w:t>
            </w:r>
          </w:p>
          <w:p w:rsidR="009A129A" w:rsidRPr="00F24520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"Психология"</w:t>
            </w:r>
          </w:p>
          <w:p w:rsidR="009A129A" w:rsidRPr="00F24520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2016-2017 </w:t>
            </w:r>
            <w:proofErr w:type="spellStart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A129A" w:rsidRPr="00AC12A7" w:rsidTr="00FE3CDD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9A129A" w:rsidRPr="00F24520" w:rsidRDefault="009A129A" w:rsidP="00FE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Факультет: </w:t>
            </w:r>
            <w:r w:rsidRPr="00F2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9A129A" w:rsidRPr="00F24520" w:rsidRDefault="009A129A" w:rsidP="00FE3C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4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9A129A" w:rsidRPr="00F24520" w:rsidRDefault="009A129A" w:rsidP="00FE3CD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20">
              <w:rPr>
                <w:rFonts w:ascii="Times New Roman" w:hAnsi="Times New Roman" w:cs="Times New Roman"/>
                <w:sz w:val="28"/>
                <w:szCs w:val="28"/>
              </w:rPr>
              <w:t>«Гуманитарные науки», «Право», «Услуги», «Социальные науки, «Экономика и бизнес», «Искусство</w:t>
            </w:r>
            <w:proofErr w:type="gramStart"/>
            <w:r w:rsidRPr="00F24520">
              <w:rPr>
                <w:rFonts w:ascii="Times New Roman" w:hAnsi="Times New Roman" w:cs="Times New Roman"/>
                <w:sz w:val="28"/>
                <w:szCs w:val="28"/>
              </w:rPr>
              <w:t>» ,</w:t>
            </w:r>
            <w:proofErr w:type="gramEnd"/>
            <w:r w:rsidRPr="00F24520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</w:t>
            </w:r>
          </w:p>
        </w:tc>
      </w:tr>
      <w:tr w:rsidR="009A129A" w:rsidRPr="00AC12A7" w:rsidTr="00FE3CDD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_____1______</w:t>
            </w:r>
          </w:p>
        </w:tc>
      </w:tr>
      <w:tr w:rsidR="009A129A" w:rsidRPr="006F245A" w:rsidTr="00FE3CDD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9A129A" w:rsidRPr="006F245A" w:rsidTr="00FE3CDD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9A129A" w:rsidRPr="00007103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9A129A" w:rsidRPr="00AC12A7" w:rsidTr="00FE3CDD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9A129A" w:rsidRPr="008179FE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9A129A" w:rsidRPr="006F245A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</w:t>
            </w:r>
            <w:proofErr w:type="gramStart"/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аудиовизуальные документы, электронные издания) </w:t>
            </w:r>
          </w:p>
        </w:tc>
      </w:tr>
      <w:tr w:rsidR="009A129A" w:rsidRPr="00AC12A7" w:rsidTr="00FE3CDD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9A129A" w:rsidRPr="00AC12A7" w:rsidTr="00FE3CDD">
        <w:trPr>
          <w:trHeight w:val="645"/>
        </w:trPr>
        <w:tc>
          <w:tcPr>
            <w:tcW w:w="1101" w:type="dxa"/>
            <w:noWrap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9A129A" w:rsidRPr="005634D6" w:rsidRDefault="009A129A" w:rsidP="00FE3C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129A" w:rsidRPr="00AC12A7" w:rsidTr="00FE3CDD">
        <w:trPr>
          <w:trHeight w:val="300"/>
        </w:trPr>
        <w:tc>
          <w:tcPr>
            <w:tcW w:w="1101" w:type="dxa"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noWrap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A129A" w:rsidRPr="00AC12A7" w:rsidTr="00FE3CDD">
        <w:trPr>
          <w:trHeight w:val="945"/>
        </w:trPr>
        <w:tc>
          <w:tcPr>
            <w:tcW w:w="1101" w:type="dxa"/>
            <w:noWrap/>
            <w:hideMark/>
          </w:tcPr>
          <w:p w:rsidR="009A129A" w:rsidRPr="00883856" w:rsidRDefault="009A129A" w:rsidP="009A12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. С.М.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Джакупов</w:t>
            </w:r>
            <w:proofErr w:type="spellEnd"/>
          </w:p>
        </w:tc>
        <w:tc>
          <w:tcPr>
            <w:tcW w:w="2126" w:type="dxa"/>
            <w:noWrap/>
            <w:hideMark/>
          </w:tcPr>
          <w:p w:rsidR="009A129A" w:rsidRPr="00883856" w:rsidRDefault="009A129A" w:rsidP="009A12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Методологические проблемы общей </w:t>
            </w:r>
            <w:proofErr w:type="gram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психологии  /</w:t>
            </w:r>
            <w:proofErr w:type="gram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/ Под ред. С.М.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Джакупова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,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. Алматы: «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», 2003.</w:t>
            </w:r>
          </w:p>
        </w:tc>
        <w:tc>
          <w:tcPr>
            <w:tcW w:w="850" w:type="dxa"/>
            <w:hideMark/>
          </w:tcPr>
          <w:p w:rsidR="009A129A" w:rsidRPr="00883856" w:rsidRDefault="009A129A" w:rsidP="009A1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noWrap/>
            <w:hideMark/>
          </w:tcPr>
          <w:p w:rsidR="009A129A" w:rsidRPr="00883856" w:rsidRDefault="009A129A" w:rsidP="009A12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Н.А. Логинов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, В.В. Агеев, М.В.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Фидирко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проблемы общей психологии  </w:t>
            </w:r>
          </w:p>
        </w:tc>
        <w:tc>
          <w:tcPr>
            <w:tcW w:w="992" w:type="dxa"/>
            <w:gridSpan w:val="2"/>
            <w:hideMark/>
          </w:tcPr>
          <w:p w:rsidR="009A129A" w:rsidRPr="009A129A" w:rsidRDefault="009A129A" w:rsidP="009A129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9A129A" w:rsidRPr="00A163AC" w:rsidRDefault="009A129A" w:rsidP="009A129A">
            <w:pPr>
              <w:widowControl w:val="0"/>
              <w:tabs>
                <w:tab w:val="left" w:pos="709"/>
              </w:tabs>
              <w:ind w:firstLine="34"/>
              <w:jc w:val="both"/>
              <w:rPr>
                <w:sz w:val="24"/>
                <w:szCs w:val="24"/>
              </w:rPr>
            </w:pPr>
            <w:r w:rsidRPr="00A163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A129A" w:rsidRPr="00A163AC" w:rsidRDefault="009A129A" w:rsidP="00FE3CDD">
            <w:pPr>
              <w:widowControl w:val="0"/>
              <w:tabs>
                <w:tab w:val="left" w:pos="709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29A" w:rsidRPr="00AC12A7" w:rsidTr="006E0C4D">
        <w:trPr>
          <w:trHeight w:val="439"/>
        </w:trPr>
        <w:tc>
          <w:tcPr>
            <w:tcW w:w="1101" w:type="dxa"/>
            <w:noWrap/>
          </w:tcPr>
          <w:p w:rsidR="009A129A" w:rsidRPr="00883856" w:rsidRDefault="006E0C4D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Никандров В.В.</w:t>
            </w:r>
          </w:p>
        </w:tc>
        <w:tc>
          <w:tcPr>
            <w:tcW w:w="2126" w:type="dxa"/>
            <w:noWrap/>
          </w:tcPr>
          <w:p w:rsidR="009A129A" w:rsidRPr="00883856" w:rsidRDefault="006E0C4D" w:rsidP="006E0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Методологические основы психологии. Учебное пособие. - СПб: Речь, 2008. - 235 с.</w:t>
            </w:r>
          </w:p>
        </w:tc>
        <w:tc>
          <w:tcPr>
            <w:tcW w:w="850" w:type="dxa"/>
            <w:noWrap/>
          </w:tcPr>
          <w:p w:rsidR="009A129A" w:rsidRPr="00883856" w:rsidRDefault="006E0C4D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2008.</w:t>
            </w:r>
          </w:p>
        </w:tc>
        <w:tc>
          <w:tcPr>
            <w:tcW w:w="709" w:type="dxa"/>
            <w:gridSpan w:val="2"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A129A" w:rsidRPr="00883856" w:rsidRDefault="006E0C4D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Методологические основы психологии.</w:t>
            </w:r>
          </w:p>
        </w:tc>
        <w:tc>
          <w:tcPr>
            <w:tcW w:w="992" w:type="dxa"/>
            <w:gridSpan w:val="2"/>
            <w:noWrap/>
          </w:tcPr>
          <w:p w:rsidR="009A129A" w:rsidRPr="00883856" w:rsidRDefault="006E0C4D" w:rsidP="00FE3CD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0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пособие. - СПб: Речь,</w:t>
            </w:r>
          </w:p>
        </w:tc>
        <w:tc>
          <w:tcPr>
            <w:tcW w:w="851" w:type="dxa"/>
            <w:noWrap/>
          </w:tcPr>
          <w:p w:rsidR="009A129A" w:rsidRPr="00AC12A7" w:rsidRDefault="009A129A" w:rsidP="00FE3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Логино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Н. А.</w:t>
            </w:r>
          </w:p>
        </w:tc>
        <w:tc>
          <w:tcPr>
            <w:tcW w:w="2126" w:type="dxa"/>
            <w:noWrap/>
            <w:hideMark/>
          </w:tcPr>
          <w:p w:rsidR="009A129A" w:rsidRPr="00883856" w:rsidRDefault="009A129A" w:rsidP="009A12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Теоретико-методологические основы 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психологии: </w:t>
            </w:r>
            <w:bookmarkStart w:id="0" w:name="_GoBack"/>
            <w:bookmarkEnd w:id="0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лекций и методические указания. — Алматы: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, 2007. — 78 с</w:t>
            </w:r>
          </w:p>
        </w:tc>
        <w:tc>
          <w:tcPr>
            <w:tcW w:w="850" w:type="dxa"/>
            <w:hideMark/>
          </w:tcPr>
          <w:p w:rsidR="009A129A" w:rsidRPr="00883856" w:rsidRDefault="009A129A" w:rsidP="009A12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hideMark/>
          </w:tcPr>
          <w:p w:rsidR="009A129A" w:rsidRPr="00883856" w:rsidRDefault="009A129A" w:rsidP="006E0C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Алматы: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университеті</w:t>
            </w:r>
            <w:proofErr w:type="spellEnd"/>
            <w:r w:rsidRPr="009A12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6E0C4D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2007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126" w:type="dxa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Психология. - М.</w:t>
            </w:r>
          </w:p>
        </w:tc>
        <w:tc>
          <w:tcPr>
            <w:tcW w:w="850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noWrap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Лавриенко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и этика делового общения. – М.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2010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Рогов К.И</w:t>
            </w:r>
          </w:p>
        </w:tc>
        <w:tc>
          <w:tcPr>
            <w:tcW w:w="2126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Общая психология (курс лекций). - М.</w:t>
            </w:r>
          </w:p>
        </w:tc>
        <w:tc>
          <w:tcPr>
            <w:tcW w:w="850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2011</w:t>
            </w:r>
          </w:p>
        </w:tc>
        <w:tc>
          <w:tcPr>
            <w:tcW w:w="70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Леонтьев А.А. </w:t>
            </w: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Психология общения. - М.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2010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Рубинштейн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126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Основы общей </w:t>
            </w:r>
            <w:proofErr w:type="gram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психологии.-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СПб.,</w:t>
            </w:r>
          </w:p>
        </w:tc>
        <w:tc>
          <w:tcPr>
            <w:tcW w:w="850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Лурия</w:t>
            </w:r>
            <w:proofErr w:type="spellEnd"/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А.Р. </w:t>
            </w:r>
          </w:p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Ощущения и восприятия. - М.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Столяренко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126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Основы общей психологии. - Ростов на Дону</w:t>
            </w:r>
          </w:p>
        </w:tc>
        <w:tc>
          <w:tcPr>
            <w:tcW w:w="850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Мощенко</w:t>
            </w:r>
            <w:proofErr w:type="spellEnd"/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Психологии конфликта. - М.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Столяренко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126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Основы общей психологии(тесты). – Р/ на Дону</w:t>
            </w:r>
          </w:p>
        </w:tc>
        <w:tc>
          <w:tcPr>
            <w:tcW w:w="850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Ярошевский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</w:p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История психологии. - М.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9)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anderson</w:t>
            </w:r>
            <w:proofErr w:type="gramEnd"/>
            <w:r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a</w:t>
            </w:r>
            <w:r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 xml:space="preserve">., </w:t>
            </w:r>
            <w:proofErr w:type="spellStart"/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afdar</w:t>
            </w:r>
            <w:proofErr w:type="spellEnd"/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S</w:t>
            </w:r>
            <w:r w:rsidRPr="00EB01DA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.</w:t>
            </w:r>
          </w:p>
        </w:tc>
        <w:tc>
          <w:tcPr>
            <w:tcW w:w="2126" w:type="dxa"/>
            <w:hideMark/>
          </w:tcPr>
          <w:p w:rsidR="009A129A" w:rsidRPr="00174C86" w:rsidRDefault="009A129A" w:rsidP="00FE3CDD">
            <w:pPr>
              <w:tabs>
                <w:tab w:val="num" w:pos="180"/>
              </w:tabs>
              <w:ind w:left="360" w:hanging="360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</w:pP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  <w:t>Р</w:t>
            </w:r>
            <w:proofErr w:type="spellStart"/>
            <w:proofErr w:type="gramStart"/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sychology</w:t>
            </w:r>
            <w:proofErr w:type="spellEnd"/>
            <w:r w:rsidRPr="00174C8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US"/>
              </w:rPr>
              <w:t>.-</w:t>
            </w:r>
            <w:proofErr w:type="gramEnd"/>
            <w:r w:rsidRPr="00174C8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  <w:lang w:val="en-GB"/>
              </w:rPr>
              <w:t>u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niversity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of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Guelph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.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Wiley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>-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sons</w:t>
            </w:r>
            <w:r w:rsidRPr="00174C8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US"/>
              </w:rPr>
              <w:t xml:space="preserve"> </w:t>
            </w:r>
          </w:p>
          <w:p w:rsidR="009A129A" w:rsidRPr="00883856" w:rsidRDefault="009A129A" w:rsidP="00FE3CDD">
            <w:pPr>
              <w:tabs>
                <w:tab w:val="num" w:pos="180"/>
              </w:tabs>
              <w:ind w:left="360" w:hanging="360"/>
              <w:rPr>
                <w:rFonts w:ascii="Times New Roman" w:hAnsi="Times New Roman" w:cs="Times New Roman"/>
                <w:bCs/>
                <w:iCs/>
                <w:caps/>
                <w:spacing w:val="-4"/>
                <w:sz w:val="28"/>
                <w:szCs w:val="28"/>
              </w:rPr>
            </w:pP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Canada</w:t>
            </w:r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 xml:space="preserve">. </w:t>
            </w:r>
            <w:r w:rsidRPr="00883856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  <w:lang w:val="en-GB"/>
              </w:rPr>
              <w:t>Ltd</w:t>
            </w:r>
            <w:r w:rsidRPr="00EB01DA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.</w:t>
            </w:r>
          </w:p>
        </w:tc>
        <w:tc>
          <w:tcPr>
            <w:tcW w:w="850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9A129A" w:rsidRPr="00883856" w:rsidRDefault="009A129A" w:rsidP="00FE3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Фельдштейн</w:t>
            </w:r>
            <w:proofErr w:type="spellEnd"/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</w:p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развития личности в </w:t>
            </w:r>
            <w:proofErr w:type="gramStart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онтогенезе.-</w:t>
            </w:r>
            <w:proofErr w:type="gramEnd"/>
            <w:r w:rsidRPr="008838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29A" w:rsidRPr="00AC12A7" w:rsidTr="00FE3CDD">
        <w:trPr>
          <w:trHeight w:val="439"/>
        </w:trPr>
        <w:tc>
          <w:tcPr>
            <w:tcW w:w="1101" w:type="dxa"/>
            <w:hideMark/>
          </w:tcPr>
          <w:p w:rsidR="009A129A" w:rsidRPr="00EB01DA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Welzel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C., &amp; </w:t>
            </w:r>
            <w:proofErr w:type="spellStart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Inglehart</w:t>
            </w:r>
            <w:proofErr w:type="spellEnd"/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R.</w:t>
            </w:r>
          </w:p>
        </w:tc>
        <w:tc>
          <w:tcPr>
            <w:tcW w:w="2126" w:type="dxa"/>
            <w:hideMark/>
          </w:tcPr>
          <w:p w:rsidR="009A129A" w:rsidRPr="00EB01DA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Values, agency, and well-being: A human development model. Social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83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EB0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97, 43-63.</w:t>
            </w:r>
          </w:p>
        </w:tc>
        <w:tc>
          <w:tcPr>
            <w:tcW w:w="850" w:type="dxa"/>
            <w:hideMark/>
          </w:tcPr>
          <w:p w:rsidR="009A129A" w:rsidRPr="00EB01DA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9A129A" w:rsidRPr="00EB01DA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9A129A" w:rsidRPr="00EB01DA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proofErr w:type="spellStart"/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Немов</w:t>
            </w:r>
            <w:proofErr w:type="spellEnd"/>
            <w:proofErr w:type="gramEnd"/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843" w:type="dxa"/>
            <w:hideMark/>
          </w:tcPr>
          <w:p w:rsidR="009A129A" w:rsidRPr="00883856" w:rsidRDefault="009A129A" w:rsidP="00FE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856">
              <w:rPr>
                <w:rFonts w:ascii="Times New Roman" w:hAnsi="Times New Roman" w:cs="Times New Roman"/>
                <w:sz w:val="28"/>
                <w:szCs w:val="28"/>
              </w:rPr>
              <w:t>Хрестоматия по ощущению и восприятию. - М.</w:t>
            </w:r>
          </w:p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9A129A" w:rsidRPr="00883856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9A129A" w:rsidRPr="00AC12A7" w:rsidRDefault="009A129A" w:rsidP="00FE3C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129A" w:rsidRPr="00AC6EE4" w:rsidRDefault="009A129A" w:rsidP="009A129A"/>
    <w:p w:rsidR="009F45CE" w:rsidRDefault="009F45CE"/>
    <w:sectPr w:rsidR="009F45CE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9A"/>
    <w:rsid w:val="006E0C4D"/>
    <w:rsid w:val="009A129A"/>
    <w:rsid w:val="009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FE43B-67AB-4173-86DD-96408018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12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2016-10-31T05:09:00Z</dcterms:created>
  <dcterms:modified xsi:type="dcterms:W3CDTF">2016-10-31T05:24:00Z</dcterms:modified>
</cp:coreProperties>
</file>